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600" w:firstLineChars="200"/>
        <w:rPr>
          <w:rFonts w:ascii="仿宋" w:hAnsi="仿宋" w:eastAsia="仿宋" w:cs="仿宋"/>
          <w:color w:val="000000"/>
          <w:kern w:val="0"/>
          <w:sz w:val="30"/>
          <w:szCs w:val="30"/>
          <w:lang w:bidi="ar"/>
        </w:rPr>
      </w:pPr>
      <w:r>
        <w:rPr>
          <w:rFonts w:hint="eastAsia" w:ascii="仿宋" w:hAnsi="仿宋" w:eastAsia="仿宋" w:cs="仿宋"/>
          <w:color w:val="000000"/>
          <w:kern w:val="0"/>
          <w:sz w:val="30"/>
          <w:szCs w:val="30"/>
          <w:lang w:bidi="ar"/>
        </w:rPr>
        <w:t>附件2：</w:t>
      </w:r>
    </w:p>
    <w:p>
      <w:pPr>
        <w:widowControl/>
        <w:jc w:val="center"/>
        <w:rPr>
          <w:rFonts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关于公示中国成人教育协会家庭教育专业委员会第一届单位会员名单暨召开第一次会员大会的通知</w:t>
      </w:r>
    </w:p>
    <w:p>
      <w:pPr>
        <w:widowControl/>
      </w:pPr>
      <w:r>
        <w:drawing>
          <wp:inline distT="0" distB="0" distL="114300" distR="114300">
            <wp:extent cx="5307330" cy="7239000"/>
            <wp:effectExtent l="0" t="0" r="762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307330" cy="7239000"/>
                    </a:xfrm>
                    <a:prstGeom prst="rect">
                      <a:avLst/>
                    </a:prstGeom>
                    <a:noFill/>
                    <a:ln>
                      <a:noFill/>
                    </a:ln>
                  </pic:spPr>
                </pic:pic>
              </a:graphicData>
            </a:graphic>
          </wp:inline>
        </w:drawing>
      </w:r>
    </w:p>
    <w:p>
      <w:pPr>
        <w:widowControl/>
      </w:pPr>
      <w:r>
        <w:drawing>
          <wp:inline distT="0" distB="0" distL="114300" distR="114300">
            <wp:extent cx="5361305" cy="7336790"/>
            <wp:effectExtent l="0" t="0" r="127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361305" cy="7336790"/>
                    </a:xfrm>
                    <a:prstGeom prst="rect">
                      <a:avLst/>
                    </a:prstGeom>
                    <a:noFill/>
                    <a:ln>
                      <a:noFill/>
                    </a:ln>
                  </pic:spPr>
                </pic:pic>
              </a:graphicData>
            </a:graphic>
          </wp:inline>
        </w:drawing>
      </w:r>
    </w:p>
    <w:p>
      <w:pPr>
        <w:widowControl/>
        <w:jc w:val="left"/>
        <w:rPr>
          <w:rFonts w:ascii="仿宋" w:hAnsi="仿宋" w:eastAsia="仿宋" w:cs="仿宋"/>
          <w:color w:val="404040"/>
          <w:sz w:val="13"/>
          <w:szCs w:val="13"/>
          <w:shd w:val="clear" w:color="auto" w:fill="FCFCFC"/>
        </w:rPr>
      </w:pPr>
    </w:p>
    <w:p>
      <w:pPr>
        <w:widowControl/>
        <w:jc w:val="left"/>
        <w:rPr>
          <w:rFonts w:ascii="仿宋" w:hAnsi="仿宋" w:eastAsia="仿宋" w:cs="仿宋"/>
          <w:color w:val="000000"/>
          <w:kern w:val="0"/>
          <w:sz w:val="30"/>
          <w:szCs w:val="30"/>
          <w:lang w:bidi="ar"/>
        </w:rPr>
      </w:pPr>
      <w:r>
        <w:drawing>
          <wp:inline distT="0" distB="0" distL="114300" distR="114300">
            <wp:extent cx="5269230" cy="7088505"/>
            <wp:effectExtent l="0" t="0" r="762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5269230" cy="7088505"/>
                    </a:xfrm>
                    <a:prstGeom prst="rect">
                      <a:avLst/>
                    </a:prstGeom>
                    <a:noFill/>
                    <a:ln>
                      <a:noFill/>
                    </a:ln>
                  </pic:spPr>
                </pic:pic>
              </a:graphicData>
            </a:graphic>
          </wp:inline>
        </w:drawing>
      </w:r>
    </w:p>
    <w:p>
      <w:pPr>
        <w:rPr>
          <w:rFonts w:ascii="宋体" w:hAnsi="宋体" w:eastAsia="宋体" w:cs="宋体"/>
          <w:b/>
          <w:bCs/>
          <w:color w:val="000000"/>
          <w:kern w:val="0"/>
          <w:sz w:val="24"/>
          <w:lang w:bidi="ar"/>
        </w:rPr>
      </w:pPr>
    </w:p>
    <w:p>
      <w:pPr>
        <w:rPr>
          <w:rFonts w:ascii="宋体" w:hAnsi="宋体" w:eastAsia="宋体" w:cs="宋体"/>
          <w:b/>
          <w:bCs/>
          <w:color w:val="000000"/>
          <w:kern w:val="0"/>
          <w:sz w:val="24"/>
          <w:lang w:bidi="ar"/>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zMmIyMTIyODY2MTk4OGRkOTI1YzI5MTE1Y2Q5ZDkifQ=="/>
  </w:docVars>
  <w:rsids>
    <w:rsidRoot w:val="50B109EB"/>
    <w:rsid w:val="1FA8259E"/>
    <w:rsid w:val="50B109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2022-11-22T07:10:00Z</dcterms:created>
  <dc:creator>一叶编舟</dc:creator>
  <cp:lastModifiedBy>一叶编舟</cp:lastModifiedBy>
  <dcterms:modified xsi:type="dcterms:W3CDTF">2022-11-22T07:10:52Z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8FCEF1B63FA344F6988CE2FA96F9444C</vt:lpwstr>
  </property>
</Properties>
</file>